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00" w:rsidRPr="009A5800" w:rsidRDefault="009A5800" w:rsidP="009A5800">
      <w:pPr>
        <w:jc w:val="center"/>
        <w:rPr>
          <w:rFonts w:asciiTheme="minorEastAsia" w:hAnsiTheme="minorEastAsia"/>
          <w:b/>
          <w:sz w:val="30"/>
          <w:szCs w:val="30"/>
        </w:rPr>
      </w:pPr>
      <w:r w:rsidRPr="009A5800">
        <w:rPr>
          <w:rFonts w:asciiTheme="minorEastAsia" w:hAnsiTheme="minorEastAsia" w:hint="eastAsia"/>
          <w:b/>
          <w:sz w:val="30"/>
          <w:szCs w:val="30"/>
        </w:rPr>
        <w:t>保卫处截止6月底落实开展</w:t>
      </w:r>
    </w:p>
    <w:p w:rsidR="009A5800" w:rsidRPr="009A5800" w:rsidRDefault="009A5800" w:rsidP="009A5800">
      <w:pPr>
        <w:jc w:val="center"/>
        <w:rPr>
          <w:rFonts w:asciiTheme="minorEastAsia" w:hAnsiTheme="minorEastAsia"/>
          <w:b/>
          <w:sz w:val="30"/>
          <w:szCs w:val="30"/>
        </w:rPr>
      </w:pPr>
      <w:r w:rsidRPr="009A5800">
        <w:rPr>
          <w:rFonts w:asciiTheme="minorEastAsia" w:hAnsiTheme="minorEastAsia" w:hint="eastAsia"/>
          <w:b/>
          <w:sz w:val="30"/>
          <w:szCs w:val="30"/>
        </w:rPr>
        <w:t>“转变作风改善发展环境年”活动实施情况的汇报</w:t>
      </w:r>
    </w:p>
    <w:p w:rsidR="009A5800" w:rsidRPr="009A5800" w:rsidRDefault="009A5800" w:rsidP="009A5800">
      <w:pPr>
        <w:rPr>
          <w:rFonts w:asciiTheme="minorEastAsia" w:hAnsiTheme="minorEastAsia"/>
          <w:sz w:val="28"/>
          <w:szCs w:val="28"/>
        </w:rPr>
      </w:pPr>
      <w:r w:rsidRPr="009A5800">
        <w:rPr>
          <w:rFonts w:asciiTheme="minorEastAsia" w:hAnsiTheme="minorEastAsia" w:hint="eastAsia"/>
          <w:sz w:val="28"/>
          <w:szCs w:val="28"/>
        </w:rPr>
        <w:t>组织部：</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根据《兰州文理学院深入开展“转变作风改善发展环境建设年”活动整改方案》文件精神要求，保卫处依据方案和工作计划，截止六月底主要完成了</w:t>
      </w:r>
      <w:r w:rsidR="00611022">
        <w:rPr>
          <w:rFonts w:asciiTheme="minorEastAsia" w:hAnsiTheme="minorEastAsia" w:hint="eastAsia"/>
          <w:sz w:val="28"/>
          <w:szCs w:val="28"/>
        </w:rPr>
        <w:t>以</w:t>
      </w:r>
      <w:r w:rsidRPr="009A5800">
        <w:rPr>
          <w:rFonts w:asciiTheme="minorEastAsia" w:hAnsiTheme="minorEastAsia" w:hint="eastAsia"/>
          <w:sz w:val="28"/>
          <w:szCs w:val="28"/>
        </w:rPr>
        <w:t>下工作：</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一、完成了“转变作风改善发展环境建设年”活动第一阶段工作任务：</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（一）统一思想认识  精心安排部署</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保卫处党支部5月份先后两次组织召开全处职工大会，传达学习了省委和学校有关《深入开展“转变作风改善发展环境建设年”活动实施方案》并进行动员和部署，成立本处“转变作风改善发展环境建设年活动”领导小组，制定本处《深入开展“转变作风改善发展环境建设年”活动实施方案》，切实提高全处工作人员对转变作风改善发展环境重要性和紧迫性的认识，把思想和行动统一到学校党委的决策部署上来。</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（二）处领导班子成员，首先自觉带头学习有关文件精神，统一思想统一认识，自觉做践行转变作风的“领头雁”，为全处作风转变竖起标杆，起到以上率下，在作风建设中走在前列、作出表率。</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（三）通过学习，全处党员从思想上行动上对转变作风的重要性有了深刻的认识，坚定政治占位，自觉担负起转变作风的重大政治责任，确保中央、省委和学校党委决策部署和本处工作举措落到实处、</w:t>
      </w:r>
      <w:r w:rsidRPr="009A5800">
        <w:rPr>
          <w:rFonts w:asciiTheme="minorEastAsia" w:hAnsiTheme="minorEastAsia" w:hint="eastAsia"/>
          <w:sz w:val="28"/>
          <w:szCs w:val="28"/>
        </w:rPr>
        <w:lastRenderedPageBreak/>
        <w:t>取得实效。</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二、完成“转变作风改善发展环境建设年”活动第二阶段工作任务——集中查找问题建立整改措施</w:t>
      </w:r>
    </w:p>
    <w:p w:rsidR="009A5800" w:rsidRPr="009A5800" w:rsidRDefault="009A5800" w:rsidP="009A5800">
      <w:pPr>
        <w:ind w:firstLineChars="150" w:firstLine="420"/>
        <w:rPr>
          <w:rFonts w:asciiTheme="minorEastAsia" w:hAnsiTheme="minorEastAsia"/>
          <w:sz w:val="28"/>
          <w:szCs w:val="28"/>
        </w:rPr>
      </w:pPr>
      <w:r w:rsidRPr="009A5800">
        <w:rPr>
          <w:rFonts w:asciiTheme="minorEastAsia" w:hAnsiTheme="minorEastAsia" w:hint="eastAsia"/>
          <w:sz w:val="28"/>
          <w:szCs w:val="28"/>
        </w:rPr>
        <w:t>（一）党员领导干部在广泛征求意见的基础上，首先带头查摆存在的问题，认真开展批评与自我批评，深入剖析问题存在的原因，对个人存在的问题进行了梳理，建立问题清单、制定整改措施，明确了整改期限。</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二）处班子结合调研和个人查摆出的问题，对班子在作风问题方面存在的问题进行了集中梳理，重点对照习近平总书记关于加强作风建设的重要指示批示和新华社文章列举的形式主义、官僚主义的10种新表现，对照本实施方案列举的需要着力解决的8个方面突出问题，联系保卫处实际，通过调研、走访等方式，认真查找和梳理本部门存在的七类问题，十一项突出问题清单和整改措施，并逐项逐件确定了责任领导、责任人、执行人和完成时限，确保任务措施责任落实到人按时完成。</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三、截止六月底主要进行了以下整改工作（有些工作是长期坚持的工作）</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 xml:space="preserve">（一）结合本部门实际，制定部门政治业务学习计划，每双周开展学习，作为制度坚持，遇有特殊情况推迟的要抽时间补课 </w:t>
      </w:r>
      <w:r w:rsidR="00611022">
        <w:rPr>
          <w:rFonts w:asciiTheme="minorEastAsia" w:hAnsiTheme="minorEastAsia" w:hint="eastAsia"/>
          <w:sz w:val="28"/>
          <w:szCs w:val="28"/>
        </w:rPr>
        <w:t>，以此加强工作人员职业素养培养</w:t>
      </w:r>
      <w:r w:rsidRPr="009A5800">
        <w:rPr>
          <w:rFonts w:asciiTheme="minorEastAsia" w:hAnsiTheme="minorEastAsia" w:hint="eastAsia"/>
          <w:sz w:val="28"/>
          <w:szCs w:val="28"/>
        </w:rPr>
        <w:t>和业务学习，提升工作人员的责任心，和遇事解决问题的能力，逐步提高工作人员的理论水平和处事办事的业务能力和思想境界。</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lastRenderedPageBreak/>
        <w:t>（二）从领导干部做起，落实层级管理，一级抓一级，严格按照月工作计划推进工作，做到工</w:t>
      </w:r>
      <w:r w:rsidR="00611022">
        <w:rPr>
          <w:rFonts w:asciiTheme="minorEastAsia" w:hAnsiTheme="minorEastAsia" w:hint="eastAsia"/>
          <w:sz w:val="28"/>
          <w:szCs w:val="28"/>
        </w:rPr>
        <w:t>作有部署有安排有落实，提高工作时效性，切实从工作中体现作风转变。</w:t>
      </w:r>
      <w:r w:rsidRPr="009A5800">
        <w:rPr>
          <w:rFonts w:asciiTheme="minorEastAsia" w:hAnsiTheme="minorEastAsia" w:hint="eastAsia"/>
          <w:sz w:val="28"/>
          <w:szCs w:val="28"/>
        </w:rPr>
        <w:t>六月初和六月下</w:t>
      </w:r>
      <w:r w:rsidR="00611022">
        <w:rPr>
          <w:rFonts w:asciiTheme="minorEastAsia" w:hAnsiTheme="minorEastAsia" w:hint="eastAsia"/>
          <w:sz w:val="28"/>
          <w:szCs w:val="28"/>
        </w:rPr>
        <w:t>旬值班工作人员积极配合相关部门防止了一起学生轻生事件，同时排查</w:t>
      </w:r>
      <w:r w:rsidRPr="009A5800">
        <w:rPr>
          <w:rFonts w:asciiTheme="minorEastAsia" w:hAnsiTheme="minorEastAsia" w:hint="eastAsia"/>
          <w:sz w:val="28"/>
          <w:szCs w:val="28"/>
        </w:rPr>
        <w:t>消除了一起外来人员因生活琐事轻生事件，充分体现了工作人员的事业性和责任性。</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（三）为完善保卫队伍和对标上级业务指导部门工作要求，已向学校人事处和主管校长反映人员短缺和结构问题，争取学校相关职能部门解决人员和知识、年龄结构问题，以确保队伍建设到位；</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四）从党员干部做起，从思想上认真对待学校和部门部署安排的每件事，执行工作中坚决杜绝搞变通现象，关注每件工作的结果，遇到问题及时与主管领导和相关职能部门联系沟通，确保工作质量的落实，主要配合完成了我校毕业</w:t>
      </w:r>
      <w:r w:rsidR="00053832">
        <w:rPr>
          <w:rFonts w:asciiTheme="minorEastAsia" w:hAnsiTheme="minorEastAsia" w:hint="eastAsia"/>
          <w:sz w:val="28"/>
          <w:szCs w:val="28"/>
        </w:rPr>
        <w:t>生户籍迁转以及</w:t>
      </w:r>
      <w:r w:rsidRPr="009A5800">
        <w:rPr>
          <w:rFonts w:asciiTheme="minorEastAsia" w:hAnsiTheme="minorEastAsia" w:hint="eastAsia"/>
          <w:sz w:val="28"/>
          <w:szCs w:val="28"/>
        </w:rPr>
        <w:t>校园治安稳定</w:t>
      </w:r>
      <w:r w:rsidR="00053832">
        <w:rPr>
          <w:rFonts w:asciiTheme="minorEastAsia" w:hAnsiTheme="minorEastAsia" w:hint="eastAsia"/>
          <w:sz w:val="28"/>
          <w:szCs w:val="28"/>
        </w:rPr>
        <w:t>工作</w:t>
      </w:r>
      <w:r w:rsidRPr="009A5800">
        <w:rPr>
          <w:rFonts w:asciiTheme="minorEastAsia" w:hAnsiTheme="minorEastAsia" w:hint="eastAsia"/>
          <w:sz w:val="28"/>
          <w:szCs w:val="28"/>
        </w:rPr>
        <w:t>，防止和追回一起学生行李丢失事件的发生，保障</w:t>
      </w:r>
      <w:r w:rsidR="00611022">
        <w:rPr>
          <w:rFonts w:asciiTheme="minorEastAsia" w:hAnsiTheme="minorEastAsia" w:hint="eastAsia"/>
          <w:sz w:val="28"/>
          <w:szCs w:val="28"/>
        </w:rPr>
        <w:t>了</w:t>
      </w:r>
      <w:r w:rsidR="00611022" w:rsidRPr="009A5800">
        <w:rPr>
          <w:rFonts w:asciiTheme="minorEastAsia" w:hAnsiTheme="minorEastAsia" w:hint="eastAsia"/>
          <w:sz w:val="28"/>
          <w:szCs w:val="28"/>
        </w:rPr>
        <w:t>毕业生</w:t>
      </w:r>
      <w:r w:rsidRPr="009A5800">
        <w:rPr>
          <w:rFonts w:asciiTheme="minorEastAsia" w:hAnsiTheme="minorEastAsia" w:hint="eastAsia"/>
          <w:sz w:val="28"/>
          <w:szCs w:val="28"/>
        </w:rPr>
        <w:t>财产安全</w:t>
      </w:r>
      <w:r w:rsidR="00611022">
        <w:rPr>
          <w:rFonts w:asciiTheme="minorEastAsia" w:hAnsiTheme="minorEastAsia" w:hint="eastAsia"/>
          <w:sz w:val="28"/>
          <w:szCs w:val="28"/>
        </w:rPr>
        <w:t>和</w:t>
      </w:r>
      <w:r w:rsidRPr="009A5800">
        <w:rPr>
          <w:rFonts w:asciiTheme="minorEastAsia" w:hAnsiTheme="minorEastAsia" w:hint="eastAsia"/>
          <w:sz w:val="28"/>
          <w:szCs w:val="28"/>
        </w:rPr>
        <w:t>平安离校。</w:t>
      </w:r>
      <w:bookmarkStart w:id="0" w:name="_GoBack"/>
      <w:bookmarkEnd w:id="0"/>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（五）配合学校重大项目工作推进</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1、积极配合基建处做好新建实训楼消防验收相关准备工作；</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2、配合后勤部门完成排查维修南校区东侧消防管网故障问题；</w:t>
      </w:r>
    </w:p>
    <w:p w:rsidR="009A5800" w:rsidRPr="009A5800"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3、积极前往兰内有关高校进行工作调研，积极吸取兄弟院校好的成功做法，加强与国资处联系沟通，按照要求积极修订涉及我校有关消防维保项目的的推进，明确工作任务、目标、时限和质量要求，加强工作人员的工作使命感，提高工作人员的进取精神和团队意识，细化措施、落实责任，按期完成了有关技术指标、数据的核实、服务</w:t>
      </w:r>
      <w:r w:rsidRPr="009A5800">
        <w:rPr>
          <w:rFonts w:asciiTheme="minorEastAsia" w:hAnsiTheme="minorEastAsia" w:hint="eastAsia"/>
          <w:sz w:val="28"/>
          <w:szCs w:val="28"/>
        </w:rPr>
        <w:lastRenderedPageBreak/>
        <w:t>内容的细化等任务。</w:t>
      </w:r>
    </w:p>
    <w:p w:rsidR="002D6FE2" w:rsidRDefault="009A5800" w:rsidP="009A5800">
      <w:pPr>
        <w:ind w:firstLineChars="200" w:firstLine="560"/>
        <w:rPr>
          <w:rFonts w:asciiTheme="minorEastAsia" w:hAnsiTheme="minorEastAsia"/>
          <w:sz w:val="28"/>
          <w:szCs w:val="28"/>
        </w:rPr>
      </w:pPr>
      <w:r w:rsidRPr="009A5800">
        <w:rPr>
          <w:rFonts w:asciiTheme="minorEastAsia" w:hAnsiTheme="minorEastAsia" w:hint="eastAsia"/>
          <w:sz w:val="28"/>
          <w:szCs w:val="28"/>
        </w:rPr>
        <w:t>4、配合6.26禁毒宣传日活动，协调公安城关分局禁毒大队、辖区派出所、辖区社区、宣传部、校团委、学生处、学生社团等在南校区开展大型禁毒公益展板宣传活动，为广大毕业生和在校师生提供了识毒禁毒知识的普及和宣传平台，起到了积极的作用。</w:t>
      </w: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3F2570">
      <w:pPr>
        <w:ind w:firstLineChars="2200" w:firstLine="6160"/>
        <w:rPr>
          <w:rFonts w:asciiTheme="minorEastAsia" w:hAnsiTheme="minorEastAsia"/>
          <w:sz w:val="28"/>
          <w:szCs w:val="28"/>
        </w:rPr>
      </w:pPr>
      <w:r>
        <w:rPr>
          <w:rFonts w:asciiTheme="minorEastAsia" w:hAnsiTheme="minorEastAsia" w:hint="eastAsia"/>
          <w:sz w:val="28"/>
          <w:szCs w:val="28"/>
        </w:rPr>
        <w:t>保卫处</w:t>
      </w:r>
    </w:p>
    <w:p w:rsidR="003F2570" w:rsidRDefault="003F2570" w:rsidP="003F2570">
      <w:pPr>
        <w:ind w:firstLineChars="2050" w:firstLine="5740"/>
        <w:rPr>
          <w:rFonts w:asciiTheme="minorEastAsia" w:hAnsiTheme="minorEastAsia"/>
          <w:sz w:val="28"/>
          <w:szCs w:val="28"/>
        </w:rPr>
      </w:pPr>
      <w:r>
        <w:rPr>
          <w:rFonts w:asciiTheme="minorEastAsia" w:hAnsiTheme="minorEastAsia"/>
          <w:sz w:val="28"/>
          <w:szCs w:val="28"/>
        </w:rPr>
        <w:t>2018年7月9日</w:t>
      </w: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Default="003F2570" w:rsidP="009A5800">
      <w:pPr>
        <w:ind w:firstLineChars="200" w:firstLine="560"/>
        <w:rPr>
          <w:rFonts w:asciiTheme="minorEastAsia" w:hAnsiTheme="minorEastAsia"/>
          <w:sz w:val="28"/>
          <w:szCs w:val="28"/>
        </w:rPr>
      </w:pPr>
    </w:p>
    <w:p w:rsidR="003F2570" w:rsidRPr="009A5800" w:rsidRDefault="003F2570" w:rsidP="009A5800">
      <w:pPr>
        <w:ind w:firstLineChars="200" w:firstLine="560"/>
        <w:rPr>
          <w:rFonts w:asciiTheme="minorEastAsia" w:hAnsiTheme="minorEastAsia"/>
          <w:sz w:val="28"/>
          <w:szCs w:val="28"/>
        </w:rPr>
      </w:pPr>
    </w:p>
    <w:sectPr w:rsidR="003F2570" w:rsidRPr="009A5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00"/>
    <w:rsid w:val="00053832"/>
    <w:rsid w:val="002D6FE2"/>
    <w:rsid w:val="003F2570"/>
    <w:rsid w:val="00611022"/>
    <w:rsid w:val="009A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高勇</dc:creator>
  <cp:lastModifiedBy>高勇</cp:lastModifiedBy>
  <cp:revision>4</cp:revision>
  <dcterms:created xsi:type="dcterms:W3CDTF">2018-07-09T03:25:00Z</dcterms:created>
  <dcterms:modified xsi:type="dcterms:W3CDTF">2018-07-10T01:27:00Z</dcterms:modified>
</cp:coreProperties>
</file>